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EC" w:rsidRDefault="00050EEC" w:rsidP="00404EED">
      <w:pPr>
        <w:tabs>
          <w:tab w:val="center" w:pos="7285"/>
          <w:tab w:val="right" w:pos="14570"/>
        </w:tabs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096A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  <w:r w:rsidRPr="0077096A">
        <w:rPr>
          <w:rFonts w:ascii="Times New Roman" w:hAnsi="Times New Roman" w:cs="Times New Roman"/>
          <w:b/>
          <w:bCs/>
          <w:sz w:val="28"/>
          <w:szCs w:val="28"/>
        </w:rPr>
        <w:t>конкурса молодежных научных грантов Республики Татарстан – 202</w:t>
      </w:r>
      <w:r w:rsidR="003862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096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50EEC" w:rsidRDefault="00050EEC" w:rsidP="00404EED">
      <w:pPr>
        <w:tabs>
          <w:tab w:val="center" w:pos="7285"/>
          <w:tab w:val="right" w:pos="14570"/>
        </w:tabs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646" w:type="pct"/>
        <w:jc w:val="center"/>
        <w:tblInd w:w="-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050"/>
        <w:gridCol w:w="5894"/>
        <w:gridCol w:w="3001"/>
      </w:tblGrid>
      <w:tr w:rsidR="00A61B25" w:rsidRPr="00050EEC" w:rsidTr="00577A8A">
        <w:trPr>
          <w:trHeight w:val="421"/>
          <w:jc w:val="center"/>
        </w:trPr>
        <w:tc>
          <w:tcPr>
            <w:tcW w:w="289" w:type="pct"/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4" w:type="pct"/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="00471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61B25" w:rsidRPr="00050EEC" w:rsidRDefault="00A61B25" w:rsidP="00404EE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45" w:type="pct"/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2" w:type="pct"/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tabs>
                <w:tab w:val="left" w:pos="128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Габдрахимова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комплексного подхода </w:t>
            </w:r>
            <w:proofErr w:type="gram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уровня загрязнения атмосферного воздуха с привлечением расчетного мониторинга.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 «ИПЭН АН РТ»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и исследование катализатора на углеродном носителе для гидрокрекинга тяжелого нефтяного сырья.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«КНИТУ»</w:t>
            </w:r>
          </w:p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Адександр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двухроторного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вакуумного насоса типа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Рутс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«КНИТУ»</w:t>
            </w:r>
          </w:p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B25" w:rsidRPr="008E7591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парка судов на воздушной подушке Казанского речного порта. 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="005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«КНИТУ-КАИ»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Салахутдинов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исследование несущей способности балки составного сечения из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пултрузионных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стеклопластиковых профилей.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КазГАСУ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Кинетическое исследование направленной деструкции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полиоксометаллатов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задач катализа и биомедицины.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Хайрутдинов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квантовой памяти в радикале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тетрацианоэтилена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многоимпульсной последовательности.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КазНЦ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Гузелия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способов очистки сточных вод при производстве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бионефти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быстрым пиролизом отходов лигноцеллюлозного сырья.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Далер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Насимович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узловых соединений </w:t>
            </w:r>
            <w:proofErr w:type="gram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листовых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фасонках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пултрузионного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стеклопластика в решетчатых конструкциях.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КазГАСУ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61B25" w:rsidRPr="000F7EB4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Булат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8344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онкологической и экономической эффективности скрининга </w:t>
            </w:r>
            <w:proofErr w:type="spellStart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колоректальногого</w:t>
            </w:r>
            <w:proofErr w:type="spellEnd"/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 в Республике Татарстан.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050EEC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КГМА – филиал ФГБОУ ДПО РМАНПО Минздрава России</w:t>
            </w:r>
          </w:p>
        </w:tc>
      </w:tr>
      <w:tr w:rsidR="00A61B25" w:rsidRPr="008E7591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Васеев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8344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метода церебральной ангиографии в диагностике и лечении пациентов с сосудистыми заболеваниями головного мозга.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КГМА – филиал ФГБОУ ДПО РМАНПО Минздрава России</w:t>
            </w:r>
          </w:p>
        </w:tc>
      </w:tr>
      <w:tr w:rsidR="00A61B25" w:rsidRPr="000F7EB4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Илдарович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нервных цепей после травмы спинного мозга при помощи комбинированных методов реабилитации.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П)ФУ»</w:t>
            </w:r>
          </w:p>
        </w:tc>
      </w:tr>
      <w:tr w:rsidR="00A61B25" w:rsidRPr="000F7EB4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эффективности экспрессии генов вируса африканской чумы свиней в составе генетических конструкций на основе аденоассоциированного вируса».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«Казанская ГАВМ»</w:t>
            </w:r>
          </w:p>
        </w:tc>
      </w:tr>
      <w:tr w:rsidR="00A61B25" w:rsidRPr="000F7EB4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Лутфуллина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Гузель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Синергическое антимикробное действие </w:t>
            </w:r>
            <w:proofErr w:type="gram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бациллярных</w:t>
            </w:r>
            <w:proofErr w:type="gramEnd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липопептидов</w:t>
            </w:r>
            <w:proofErr w:type="spellEnd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энрофлоксацина</w:t>
            </w:r>
            <w:proofErr w:type="spellEnd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Шаймуллина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Хидиятова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Скрининг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эндофитных</w:t>
            </w:r>
            <w:proofErr w:type="spell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 семян, продуцирующих фермент 1-аминоциклопропан-1-карбоксилат-деаминазу, для повышения продуктивности яровой пшеницы в условиях почвенной засухи.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«Казанский ГАУ»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репутация как инструмент продвижения региона в современной экономике (на примере Республики Татарстан).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«ЦПЭИ АН РТ»</w:t>
            </w:r>
          </w:p>
          <w:p w:rsidR="00A61B25" w:rsidRPr="009556A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методы исследования развития цифровой экономики.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8E7591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«ЦПЭИ АН РТ»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Мальвина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карта «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</w:t>
            </w:r>
            <w:proofErr w:type="spell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antigua</w:t>
            </w:r>
            <w:proofErr w:type="spell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</w:t>
            </w:r>
            <w:r w:rsidR="005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(филиал) ФГАОУ ВО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П)ФУ»</w:t>
            </w:r>
          </w:p>
        </w:tc>
      </w:tr>
      <w:tr w:rsidR="00A61B25" w:rsidRPr="00B6209F" w:rsidTr="0058344C">
        <w:trPr>
          <w:trHeight w:val="27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Фиргатовна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Многоуровневая модель комплексной оценки доверия населения к системе здравоохранения в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постпандемийный</w:t>
            </w:r>
            <w:proofErr w:type="spell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(на примере Республики Татарстан).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«МКДЦ»</w:t>
            </w:r>
          </w:p>
        </w:tc>
      </w:tr>
      <w:tr w:rsidR="00A61B25" w:rsidRPr="00B6209F" w:rsidTr="00577A8A">
        <w:trPr>
          <w:trHeight w:val="42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2A7DA6" w:rsidRDefault="00A61B25" w:rsidP="00577A8A">
            <w:pPr>
              <w:pStyle w:val="a3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  <w:proofErr w:type="spellEnd"/>
            <w:r w:rsidR="0057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77A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 как фактор повышения успешности выполнения когнитивных задач в учебной деятельности.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25" w:rsidRPr="009556AC" w:rsidRDefault="00A61B25" w:rsidP="005834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«Поволжская </w:t>
            </w:r>
            <w:proofErr w:type="spellStart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ГАФКСиТ</w:t>
            </w:r>
            <w:proofErr w:type="spellEnd"/>
            <w:r w:rsidRP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E7591" w:rsidRDefault="008E7591" w:rsidP="002A7DA6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8E7591" w:rsidSect="005834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940"/>
    <w:multiLevelType w:val="hybridMultilevel"/>
    <w:tmpl w:val="3832510E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4168"/>
    <w:multiLevelType w:val="hybridMultilevel"/>
    <w:tmpl w:val="3832510E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A1A"/>
    <w:multiLevelType w:val="hybridMultilevel"/>
    <w:tmpl w:val="3832510E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079C"/>
    <w:multiLevelType w:val="hybridMultilevel"/>
    <w:tmpl w:val="5E12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F625F1C"/>
    <w:multiLevelType w:val="hybridMultilevel"/>
    <w:tmpl w:val="126C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0610"/>
    <w:multiLevelType w:val="hybridMultilevel"/>
    <w:tmpl w:val="D7BCCCE4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826"/>
    <w:multiLevelType w:val="hybridMultilevel"/>
    <w:tmpl w:val="3832510E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233D8"/>
    <w:multiLevelType w:val="hybridMultilevel"/>
    <w:tmpl w:val="A300A822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6122B"/>
    <w:multiLevelType w:val="hybridMultilevel"/>
    <w:tmpl w:val="8C4493F6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81"/>
    <w:rsid w:val="00050EEC"/>
    <w:rsid w:val="002A7DA6"/>
    <w:rsid w:val="0038623F"/>
    <w:rsid w:val="00404EED"/>
    <w:rsid w:val="00471921"/>
    <w:rsid w:val="005563A1"/>
    <w:rsid w:val="00577A8A"/>
    <w:rsid w:val="0058344C"/>
    <w:rsid w:val="008E7591"/>
    <w:rsid w:val="009556AC"/>
    <w:rsid w:val="00A00E81"/>
    <w:rsid w:val="00A61B25"/>
    <w:rsid w:val="00BB2E2B"/>
    <w:rsid w:val="00CE1094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LiliyaF</dc:creator>
  <cp:lastModifiedBy>LiliyaF</cp:lastModifiedBy>
  <cp:revision>9</cp:revision>
  <dcterms:created xsi:type="dcterms:W3CDTF">2022-03-28T05:13:00Z</dcterms:created>
  <dcterms:modified xsi:type="dcterms:W3CDTF">2022-03-28T06:41:00Z</dcterms:modified>
</cp:coreProperties>
</file>